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75F" w:rsidRPr="009354C5" w:rsidRDefault="0012275F" w:rsidP="0012275F">
      <w:pPr>
        <w:spacing w:line="240" w:lineRule="auto"/>
        <w:jc w:val="center"/>
        <w:rPr>
          <w:rFonts w:asciiTheme="minorHAnsi" w:hAnsiTheme="minorHAnsi"/>
          <w:color w:val="auto"/>
        </w:rPr>
      </w:pPr>
      <w:r w:rsidRPr="009354C5">
        <w:rPr>
          <w:rFonts w:asciiTheme="minorHAnsi" w:hAnsiTheme="minorHAnsi"/>
          <w:b/>
          <w:bCs/>
          <w:color w:val="auto"/>
        </w:rPr>
        <w:t>Appendix B</w:t>
      </w:r>
      <w:r w:rsidR="009354C5">
        <w:rPr>
          <w:rFonts w:asciiTheme="minorHAnsi" w:hAnsiTheme="minorHAnsi"/>
          <w:b/>
          <w:bCs/>
          <w:color w:val="auto"/>
        </w:rPr>
        <w:t xml:space="preserve">: </w:t>
      </w:r>
      <w:r w:rsidR="00A06E36">
        <w:rPr>
          <w:rFonts w:asciiTheme="minorHAnsi" w:hAnsiTheme="minorHAnsi"/>
          <w:b/>
          <w:bCs/>
          <w:color w:val="auto"/>
        </w:rPr>
        <w:t>Duties Specification Agreement - Anthropology</w:t>
      </w:r>
      <w:bookmarkStart w:id="0" w:name="_GoBack"/>
      <w:bookmarkEnd w:id="0"/>
    </w:p>
    <w:p w:rsidR="0012275F" w:rsidRPr="009354C5" w:rsidRDefault="0012275F" w:rsidP="0012275F">
      <w:pPr>
        <w:spacing w:line="240" w:lineRule="auto"/>
        <w:rPr>
          <w:rFonts w:asciiTheme="minorHAnsi" w:hAnsiTheme="minorHAnsi"/>
          <w:color w:val="auto"/>
        </w:rPr>
      </w:pPr>
    </w:p>
    <w:p w:rsidR="0012275F" w:rsidRPr="009354C5" w:rsidRDefault="0012275F" w:rsidP="0012275F">
      <w:pPr>
        <w:spacing w:line="360" w:lineRule="auto"/>
        <w:rPr>
          <w:rFonts w:asciiTheme="minorHAnsi" w:hAnsiTheme="minorHAnsi"/>
          <w:color w:val="auto"/>
        </w:rPr>
      </w:pPr>
      <w:r w:rsidRPr="009354C5">
        <w:rPr>
          <w:rFonts w:asciiTheme="minorHAnsi" w:hAnsiTheme="minorHAnsi"/>
          <w:color w:val="auto"/>
        </w:rPr>
        <w:t>Graduate Teaching Assistant’s Name</w:t>
      </w:r>
      <w:r w:rsidRPr="009354C5">
        <w:rPr>
          <w:rFonts w:asciiTheme="minorHAnsi" w:hAnsiTheme="minorHAnsi"/>
          <w:b/>
          <w:color w:val="auto"/>
        </w:rPr>
        <w:t xml:space="preserve">: </w:t>
      </w:r>
    </w:p>
    <w:p w:rsidR="0012275F" w:rsidRPr="009354C5" w:rsidRDefault="0012275F" w:rsidP="0012275F">
      <w:pPr>
        <w:spacing w:line="360" w:lineRule="auto"/>
        <w:rPr>
          <w:rFonts w:asciiTheme="minorHAnsi" w:hAnsiTheme="minorHAnsi"/>
          <w:color w:val="auto"/>
        </w:rPr>
      </w:pPr>
      <w:r w:rsidRPr="009354C5">
        <w:rPr>
          <w:rFonts w:asciiTheme="minorHAnsi" w:hAnsiTheme="minorHAnsi"/>
          <w:color w:val="auto"/>
        </w:rPr>
        <w:t>Course Title: Course Number:</w:t>
      </w:r>
    </w:p>
    <w:p w:rsidR="0012275F" w:rsidRPr="009354C5" w:rsidRDefault="0012275F" w:rsidP="0012275F">
      <w:pPr>
        <w:spacing w:line="360" w:lineRule="auto"/>
        <w:rPr>
          <w:rFonts w:asciiTheme="minorHAnsi" w:hAnsiTheme="minorHAnsi"/>
          <w:color w:val="auto"/>
        </w:rPr>
      </w:pPr>
      <w:r w:rsidRPr="009354C5">
        <w:rPr>
          <w:rFonts w:asciiTheme="minorHAnsi" w:hAnsiTheme="minorHAnsi"/>
          <w:color w:val="auto"/>
        </w:rPr>
        <w:t xml:space="preserve">Course Term:   </w:t>
      </w:r>
      <w:r w:rsidRPr="009354C5">
        <w:rPr>
          <w:rFonts w:asciiTheme="minorHAnsi" w:hAnsiTheme="minorHAnsi"/>
          <w:color w:val="auto"/>
        </w:rPr>
        <w:sym w:font="Webdings" w:char="F063"/>
      </w:r>
      <w:r w:rsidRPr="009354C5">
        <w:rPr>
          <w:rFonts w:asciiTheme="minorHAnsi" w:hAnsiTheme="minorHAnsi"/>
          <w:color w:val="auto"/>
        </w:rPr>
        <w:t xml:space="preserve"> Fall     </w:t>
      </w:r>
      <w:r w:rsidRPr="009354C5">
        <w:rPr>
          <w:rFonts w:asciiTheme="minorHAnsi" w:hAnsiTheme="minorHAnsi"/>
          <w:color w:val="auto"/>
        </w:rPr>
        <w:sym w:font="Webdings" w:char="F063"/>
      </w:r>
      <w:r w:rsidRPr="009354C5">
        <w:rPr>
          <w:rFonts w:asciiTheme="minorHAnsi" w:hAnsiTheme="minorHAnsi"/>
          <w:color w:val="auto"/>
        </w:rPr>
        <w:t xml:space="preserve"> Winter     </w:t>
      </w:r>
      <w:r w:rsidRPr="009354C5">
        <w:rPr>
          <w:rFonts w:asciiTheme="minorHAnsi" w:hAnsiTheme="minorHAnsi"/>
          <w:color w:val="auto"/>
        </w:rPr>
        <w:sym w:font="Webdings" w:char="F063"/>
      </w:r>
      <w:r w:rsidRPr="009354C5">
        <w:rPr>
          <w:rFonts w:asciiTheme="minorHAnsi" w:hAnsiTheme="minorHAnsi"/>
          <w:color w:val="auto"/>
        </w:rPr>
        <w:t xml:space="preserve"> Summer</w:t>
      </w:r>
    </w:p>
    <w:p w:rsidR="0012275F" w:rsidRPr="009354C5" w:rsidRDefault="0012275F" w:rsidP="0012275F">
      <w:pPr>
        <w:spacing w:line="360" w:lineRule="auto"/>
        <w:rPr>
          <w:rFonts w:asciiTheme="minorHAnsi" w:hAnsiTheme="minorHAnsi"/>
          <w:color w:val="auto"/>
        </w:rPr>
      </w:pPr>
      <w:r w:rsidRPr="009354C5">
        <w:rPr>
          <w:rFonts w:asciiTheme="minorHAnsi" w:hAnsiTheme="minorHAnsi"/>
          <w:color w:val="auto"/>
        </w:rPr>
        <w:t xml:space="preserve">Course Supervisor: </w:t>
      </w:r>
    </w:p>
    <w:p w:rsidR="0012275F" w:rsidRPr="009354C5" w:rsidRDefault="0012275F" w:rsidP="0012275F">
      <w:pPr>
        <w:spacing w:line="240" w:lineRule="auto"/>
        <w:rPr>
          <w:rFonts w:asciiTheme="minorHAnsi" w:hAnsiTheme="minorHAnsi"/>
          <w:color w:val="auto"/>
        </w:rPr>
      </w:pPr>
    </w:p>
    <w:p w:rsidR="0012275F" w:rsidRPr="009354C5" w:rsidRDefault="0012275F" w:rsidP="009354C5">
      <w:pPr>
        <w:rPr>
          <w:rFonts w:asciiTheme="minorHAnsi" w:hAnsiTheme="minorHAnsi"/>
          <w:color w:val="auto"/>
        </w:rPr>
      </w:pPr>
      <w:r w:rsidRPr="009354C5">
        <w:rPr>
          <w:rFonts w:asciiTheme="minorHAnsi" w:hAnsiTheme="minorHAnsi"/>
          <w:color w:val="auto"/>
        </w:rPr>
        <w:t>The Duties Specification Agreement provides the Graduate Teaching Assistant (GTA) with the expectations of the Course Supervisor and the hiring department. This agreement specifies the types of duties to be performed by the GTA, and estimated number of hours attributable to each of those duties. Performance of these duties is required to honour the contract between the GTA and the employer. By signing below, the GTA confirms that she is available to perform these duties in full.</w:t>
      </w:r>
    </w:p>
    <w:p w:rsidR="0012275F" w:rsidRPr="009354C5" w:rsidRDefault="0012275F" w:rsidP="009354C5">
      <w:pPr>
        <w:spacing w:line="240" w:lineRule="auto"/>
        <w:rPr>
          <w:rFonts w:asciiTheme="minorHAnsi" w:hAnsiTheme="minorHAnsi"/>
          <w:color w:val="auto"/>
        </w:rPr>
      </w:pPr>
      <w:r w:rsidRPr="009354C5">
        <w:rPr>
          <w:rFonts w:asciiTheme="minorHAnsi" w:hAnsiTheme="minorHAnsi"/>
          <w:color w:val="auto"/>
        </w:rPr>
        <w:t xml:space="preserve">According to Article 17 of the GTA Collective Agreement, a full GTAship should average 10 hours of work per week and a half GTAship should average 5 hours of work per week for the period of employment, adjusted accordingly to encompass the entire term (see the academic calendar for appropriate dates). It must however be recognized, by both the GTA and the Course Supervisor, that the 10-hour-per-week limit is only a guideline. </w:t>
      </w:r>
    </w:p>
    <w:p w:rsidR="0012275F" w:rsidRPr="009354C5" w:rsidRDefault="0012275F" w:rsidP="0012275F">
      <w:pPr>
        <w:rPr>
          <w:rFonts w:asciiTheme="minorHAnsi" w:hAnsiTheme="minorHAnsi"/>
          <w:color w:val="auto"/>
        </w:rPr>
      </w:pPr>
      <w:r w:rsidRPr="009354C5">
        <w:rPr>
          <w:rFonts w:asciiTheme="minorHAnsi" w:hAnsiTheme="minorHAnsi"/>
          <w:color w:val="auto"/>
        </w:rPr>
        <w:t>Estimation of the time to fulfill the duties indicated below should give consideration to factors such as the number of students, the format and number of assignments, essays, reports, tests and/or exams, and the amount of marking required for assignments, essays, reports, tests and/or exams.  Attach a course outline to this Duties Specification Agreement.</w:t>
      </w:r>
    </w:p>
    <w:p w:rsidR="0012275F" w:rsidRPr="009354C5" w:rsidRDefault="0012275F" w:rsidP="0012275F">
      <w:pPr>
        <w:rPr>
          <w:rFonts w:asciiTheme="minorHAnsi" w:hAnsiTheme="minorHAnsi"/>
          <w:color w:val="auto"/>
        </w:rPr>
      </w:pPr>
    </w:p>
    <w:p w:rsidR="0012275F" w:rsidRPr="009354C5" w:rsidRDefault="0012275F" w:rsidP="0012275F">
      <w:pPr>
        <w:rPr>
          <w:rFonts w:asciiTheme="minorHAnsi" w:hAnsiTheme="minorHAnsi"/>
          <w:color w:val="auto"/>
        </w:rPr>
      </w:pPr>
      <w:r w:rsidRPr="009354C5">
        <w:rPr>
          <w:rFonts w:asciiTheme="minorHAnsi" w:hAnsiTheme="minorHAnsi"/>
          <w:color w:val="auto"/>
        </w:rPr>
        <w:t xml:space="preserve">Hours per term:  </w:t>
      </w:r>
      <w:r w:rsidRPr="009354C5">
        <w:rPr>
          <w:rFonts w:asciiTheme="minorHAnsi" w:hAnsiTheme="minorHAnsi"/>
          <w:color w:val="auto"/>
        </w:rPr>
        <w:sym w:font="Webdings" w:char="F063"/>
      </w:r>
      <w:r w:rsidRPr="009354C5">
        <w:rPr>
          <w:rFonts w:asciiTheme="minorHAnsi" w:hAnsiTheme="minorHAnsi"/>
          <w:color w:val="auto"/>
        </w:rPr>
        <w:t xml:space="preserve"> 140     </w:t>
      </w:r>
      <w:r w:rsidRPr="009354C5">
        <w:rPr>
          <w:rFonts w:asciiTheme="minorHAnsi" w:hAnsiTheme="minorHAnsi"/>
          <w:color w:val="auto"/>
        </w:rPr>
        <w:sym w:font="Webdings" w:char="F063"/>
      </w:r>
      <w:r w:rsidRPr="009354C5">
        <w:rPr>
          <w:rFonts w:asciiTheme="minorHAnsi" w:hAnsiTheme="minorHAnsi"/>
          <w:color w:val="auto"/>
        </w:rPr>
        <w:t xml:space="preserve">  70     </w:t>
      </w:r>
      <w:r w:rsidRPr="009354C5">
        <w:rPr>
          <w:rFonts w:asciiTheme="minorHAnsi" w:hAnsiTheme="minorHAnsi"/>
          <w:color w:val="auto"/>
        </w:rPr>
        <w:sym w:font="Webdings" w:char="F063"/>
      </w:r>
      <w:r w:rsidRPr="009354C5">
        <w:rPr>
          <w:rFonts w:asciiTheme="minorHAnsi" w:hAnsiTheme="minorHAnsi"/>
          <w:color w:val="auto"/>
        </w:rPr>
        <w:t xml:space="preserve">  Other (please specify):_________</w:t>
      </w:r>
    </w:p>
    <w:p w:rsidR="0012275F" w:rsidRPr="009354C5" w:rsidRDefault="0012275F" w:rsidP="0012275F">
      <w:pPr>
        <w:rPr>
          <w:rFonts w:asciiTheme="minorHAnsi" w:hAnsiTheme="minorHAnsi"/>
          <w:color w:val="auto"/>
        </w:rPr>
      </w:pPr>
    </w:p>
    <w:p w:rsidR="0012275F" w:rsidRPr="009354C5" w:rsidRDefault="0012275F" w:rsidP="0012275F">
      <w:pPr>
        <w:rPr>
          <w:rFonts w:asciiTheme="minorHAnsi" w:hAnsiTheme="minorHAnsi"/>
          <w:bCs/>
          <w:color w:val="auto"/>
        </w:rPr>
      </w:pPr>
      <w:r w:rsidRPr="009354C5">
        <w:rPr>
          <w:rFonts w:asciiTheme="minorHAnsi" w:hAnsiTheme="minorHAnsi"/>
          <w:b/>
          <w:bCs/>
          <w:color w:val="auto"/>
        </w:rPr>
        <w:t>A. WEEKLY DUTIES (hours/week)</w:t>
      </w:r>
    </w:p>
    <w:p w:rsidR="0012275F" w:rsidRPr="009354C5" w:rsidRDefault="0012275F" w:rsidP="0012275F">
      <w:pPr>
        <w:rPr>
          <w:rFonts w:asciiTheme="minorHAnsi" w:hAnsiTheme="minorHAnsi"/>
          <w:b/>
          <w:bCs/>
          <w:color w:val="auto"/>
        </w:rPr>
      </w:pPr>
      <w:r w:rsidRPr="009354C5">
        <w:rPr>
          <w:rFonts w:asciiTheme="minorHAnsi" w:hAnsiTheme="minorHAnsi"/>
          <w:bCs/>
          <w:color w:val="auto"/>
        </w:rPr>
        <w:t>Preparation</w:t>
      </w:r>
    </w:p>
    <w:p w:rsidR="0012275F" w:rsidRPr="009354C5" w:rsidRDefault="0012275F" w:rsidP="0012275F">
      <w:pPr>
        <w:ind w:left="720" w:hanging="720"/>
        <w:rPr>
          <w:rFonts w:asciiTheme="minorHAnsi" w:hAnsiTheme="minorHAnsi"/>
          <w:color w:val="auto"/>
        </w:rPr>
      </w:pPr>
      <w:r w:rsidRPr="009354C5">
        <w:rPr>
          <w:rFonts w:asciiTheme="minorHAnsi" w:hAnsiTheme="minorHAnsi"/>
          <w:b/>
          <w:bCs/>
          <w:color w:val="auto"/>
        </w:rPr>
        <w:t>_____</w:t>
      </w:r>
      <w:r w:rsidRPr="009354C5">
        <w:rPr>
          <w:rFonts w:asciiTheme="minorHAnsi" w:hAnsiTheme="minorHAnsi"/>
          <w:b/>
          <w:bCs/>
          <w:color w:val="auto"/>
        </w:rPr>
        <w:tab/>
      </w:r>
      <w:r w:rsidRPr="009354C5">
        <w:rPr>
          <w:rFonts w:asciiTheme="minorHAnsi" w:hAnsiTheme="minorHAnsi"/>
          <w:color w:val="auto"/>
        </w:rPr>
        <w:t xml:space="preserve">Reviewing course material and relevant related material </w:t>
      </w:r>
    </w:p>
    <w:p w:rsidR="0012275F" w:rsidRPr="009354C5" w:rsidRDefault="0012275F" w:rsidP="0012275F">
      <w:pPr>
        <w:ind w:left="720" w:hanging="720"/>
        <w:rPr>
          <w:rFonts w:asciiTheme="minorHAnsi" w:hAnsiTheme="minorHAnsi"/>
          <w:b/>
          <w:bCs/>
          <w:color w:val="auto"/>
        </w:rPr>
      </w:pPr>
      <w:r w:rsidRPr="009354C5">
        <w:rPr>
          <w:rFonts w:asciiTheme="minorHAnsi" w:hAnsiTheme="minorHAnsi"/>
          <w:b/>
          <w:bCs/>
          <w:color w:val="auto"/>
        </w:rPr>
        <w:t>_____</w:t>
      </w:r>
      <w:r w:rsidRPr="009354C5">
        <w:rPr>
          <w:rFonts w:asciiTheme="minorHAnsi" w:hAnsiTheme="minorHAnsi"/>
          <w:b/>
          <w:bCs/>
          <w:color w:val="auto"/>
        </w:rPr>
        <w:tab/>
      </w:r>
      <w:r w:rsidRPr="009354C5">
        <w:rPr>
          <w:rFonts w:asciiTheme="minorHAnsi" w:hAnsiTheme="minorHAnsi"/>
          <w:color w:val="auto"/>
        </w:rPr>
        <w:t>Set-up for class (e.g., preparing materials for a lab session, making copies of assignments, inputting information in e-learning platform)</w:t>
      </w:r>
      <w:r w:rsidRPr="009354C5">
        <w:rPr>
          <w:rFonts w:asciiTheme="minorHAnsi" w:hAnsiTheme="minorHAnsi"/>
          <w:b/>
          <w:bCs/>
          <w:color w:val="auto"/>
        </w:rPr>
        <w:t xml:space="preserve"> </w:t>
      </w:r>
    </w:p>
    <w:p w:rsidR="0012275F" w:rsidRPr="009354C5" w:rsidRDefault="0012275F" w:rsidP="009354C5">
      <w:pPr>
        <w:ind w:left="720" w:hanging="720"/>
        <w:rPr>
          <w:rFonts w:asciiTheme="minorHAnsi" w:hAnsiTheme="minorHAnsi"/>
          <w:color w:val="auto"/>
        </w:rPr>
      </w:pPr>
      <w:r w:rsidRPr="009354C5">
        <w:rPr>
          <w:rFonts w:asciiTheme="minorHAnsi" w:hAnsiTheme="minorHAnsi"/>
          <w:b/>
          <w:bCs/>
          <w:color w:val="auto"/>
        </w:rPr>
        <w:t>_____</w:t>
      </w:r>
      <w:r w:rsidRPr="009354C5">
        <w:rPr>
          <w:rFonts w:asciiTheme="minorHAnsi" w:hAnsiTheme="minorHAnsi"/>
          <w:b/>
          <w:bCs/>
          <w:color w:val="auto"/>
        </w:rPr>
        <w:tab/>
      </w:r>
      <w:r w:rsidRPr="009354C5">
        <w:rPr>
          <w:rFonts w:asciiTheme="minorHAnsi" w:hAnsiTheme="minorHAnsi"/>
          <w:color w:val="auto"/>
        </w:rPr>
        <w:t>Employer-required meetings (e.g., meetings with the course supervisor and department-wide GTA meetings)</w:t>
      </w:r>
    </w:p>
    <w:p w:rsidR="0012275F" w:rsidRPr="009354C5" w:rsidRDefault="0012275F" w:rsidP="0012275F">
      <w:pPr>
        <w:rPr>
          <w:rFonts w:asciiTheme="minorHAnsi" w:hAnsiTheme="minorHAnsi"/>
          <w:color w:val="auto"/>
        </w:rPr>
      </w:pPr>
      <w:r w:rsidRPr="009354C5">
        <w:rPr>
          <w:rFonts w:asciiTheme="minorHAnsi" w:hAnsiTheme="minorHAnsi"/>
          <w:color w:val="auto"/>
        </w:rPr>
        <w:t>Teaching Duties</w:t>
      </w:r>
    </w:p>
    <w:p w:rsidR="0012275F" w:rsidRPr="009354C5" w:rsidRDefault="0012275F" w:rsidP="0012275F">
      <w:pPr>
        <w:ind w:left="720" w:hanging="720"/>
        <w:rPr>
          <w:rFonts w:asciiTheme="minorHAnsi" w:hAnsiTheme="minorHAnsi"/>
          <w:color w:val="auto"/>
        </w:rPr>
      </w:pPr>
      <w:r w:rsidRPr="009354C5">
        <w:rPr>
          <w:rFonts w:asciiTheme="minorHAnsi" w:hAnsiTheme="minorHAnsi"/>
          <w:bCs/>
          <w:color w:val="auto"/>
        </w:rPr>
        <w:t>_____</w:t>
      </w:r>
      <w:r w:rsidRPr="009354C5">
        <w:rPr>
          <w:rFonts w:asciiTheme="minorHAnsi" w:hAnsiTheme="minorHAnsi"/>
          <w:bCs/>
          <w:color w:val="auto"/>
        </w:rPr>
        <w:tab/>
      </w:r>
      <w:r w:rsidRPr="009354C5">
        <w:rPr>
          <w:rFonts w:asciiTheme="minorHAnsi" w:hAnsiTheme="minorHAnsi"/>
          <w:color w:val="auto"/>
        </w:rPr>
        <w:t>In-class Instruction (e.g., instructing a course, supervising a lab, or leading a tutorial)</w:t>
      </w:r>
    </w:p>
    <w:p w:rsidR="009354C5" w:rsidRDefault="0012275F" w:rsidP="0012275F">
      <w:pPr>
        <w:ind w:left="720" w:hanging="720"/>
        <w:rPr>
          <w:rFonts w:asciiTheme="minorHAnsi" w:hAnsiTheme="minorHAnsi"/>
          <w:color w:val="auto"/>
        </w:rPr>
      </w:pPr>
      <w:r w:rsidRPr="009354C5">
        <w:rPr>
          <w:rFonts w:asciiTheme="minorHAnsi" w:hAnsiTheme="minorHAnsi"/>
          <w:color w:val="auto"/>
        </w:rPr>
        <w:t>_____</w:t>
      </w:r>
      <w:r w:rsidRPr="009354C5">
        <w:rPr>
          <w:rFonts w:asciiTheme="minorHAnsi" w:hAnsiTheme="minorHAnsi"/>
          <w:color w:val="auto"/>
        </w:rPr>
        <w:tab/>
        <w:t xml:space="preserve">Office hours </w:t>
      </w:r>
    </w:p>
    <w:p w:rsidR="0012275F" w:rsidRPr="009354C5" w:rsidRDefault="0012275F" w:rsidP="0012275F">
      <w:pPr>
        <w:ind w:left="720" w:hanging="720"/>
        <w:rPr>
          <w:rFonts w:asciiTheme="minorHAnsi" w:hAnsiTheme="minorHAnsi"/>
          <w:bCs/>
          <w:color w:val="auto"/>
        </w:rPr>
      </w:pPr>
      <w:r w:rsidRPr="009354C5">
        <w:rPr>
          <w:rFonts w:asciiTheme="minorHAnsi" w:hAnsiTheme="minorHAnsi"/>
          <w:color w:val="auto"/>
        </w:rPr>
        <w:t>_____</w:t>
      </w:r>
      <w:r w:rsidRPr="009354C5">
        <w:rPr>
          <w:rFonts w:asciiTheme="minorHAnsi" w:hAnsiTheme="minorHAnsi"/>
          <w:color w:val="auto"/>
        </w:rPr>
        <w:tab/>
        <w:t>Reading electronic communication from students and corresponding with students relevant to the assigned course (e.g., email and e-learning)</w:t>
      </w:r>
    </w:p>
    <w:p w:rsidR="0012275F" w:rsidRPr="009354C5" w:rsidRDefault="0012275F" w:rsidP="0012275F">
      <w:pPr>
        <w:tabs>
          <w:tab w:val="num" w:pos="720"/>
        </w:tabs>
        <w:rPr>
          <w:rFonts w:asciiTheme="minorHAnsi" w:hAnsiTheme="minorHAnsi"/>
          <w:color w:val="auto"/>
        </w:rPr>
      </w:pPr>
    </w:p>
    <w:p w:rsidR="0012275F" w:rsidRDefault="0012275F" w:rsidP="0012275F">
      <w:pPr>
        <w:tabs>
          <w:tab w:val="num" w:pos="720"/>
        </w:tabs>
        <w:rPr>
          <w:rFonts w:asciiTheme="minorHAnsi" w:hAnsiTheme="minorHAnsi"/>
          <w:color w:val="auto"/>
        </w:rPr>
      </w:pPr>
      <w:r w:rsidRPr="009354C5">
        <w:rPr>
          <w:rFonts w:asciiTheme="minorHAnsi" w:hAnsiTheme="minorHAnsi"/>
          <w:color w:val="auto"/>
        </w:rPr>
        <w:t>_______TOTAL WEEKLY  HOURS  x ______ WEEKS = _______ HOURS/TERM</w:t>
      </w:r>
    </w:p>
    <w:p w:rsidR="009354C5" w:rsidRDefault="009354C5" w:rsidP="0012275F">
      <w:pPr>
        <w:tabs>
          <w:tab w:val="num" w:pos="720"/>
        </w:tabs>
        <w:rPr>
          <w:rFonts w:asciiTheme="minorHAnsi" w:hAnsiTheme="minorHAnsi"/>
          <w:color w:val="auto"/>
        </w:rPr>
      </w:pPr>
    </w:p>
    <w:p w:rsidR="009354C5" w:rsidRDefault="009354C5" w:rsidP="0012275F">
      <w:pPr>
        <w:tabs>
          <w:tab w:val="num" w:pos="720"/>
        </w:tabs>
        <w:rPr>
          <w:rFonts w:asciiTheme="minorHAnsi" w:hAnsiTheme="minorHAnsi"/>
          <w:b/>
          <w:color w:val="auto"/>
        </w:rPr>
      </w:pPr>
      <w:r>
        <w:rPr>
          <w:rFonts w:asciiTheme="minorHAnsi" w:hAnsiTheme="minorHAnsi"/>
          <w:b/>
          <w:color w:val="auto"/>
        </w:rPr>
        <w:t>B</w:t>
      </w:r>
      <w:r w:rsidR="0012275F" w:rsidRPr="009354C5">
        <w:rPr>
          <w:rFonts w:asciiTheme="minorHAnsi" w:hAnsiTheme="minorHAnsi"/>
          <w:b/>
          <w:color w:val="auto"/>
        </w:rPr>
        <w:t>. Non-Weekly Duties</w:t>
      </w:r>
    </w:p>
    <w:p w:rsidR="0012275F" w:rsidRPr="009354C5" w:rsidRDefault="0012275F" w:rsidP="0012275F">
      <w:pPr>
        <w:tabs>
          <w:tab w:val="num" w:pos="720"/>
        </w:tabs>
        <w:rPr>
          <w:rFonts w:asciiTheme="minorHAnsi" w:hAnsiTheme="minorHAnsi"/>
          <w:color w:val="auto"/>
        </w:rPr>
      </w:pPr>
      <w:r w:rsidRPr="009354C5">
        <w:rPr>
          <w:rFonts w:asciiTheme="minorHAnsi" w:hAnsiTheme="minorHAnsi"/>
          <w:color w:val="auto"/>
        </w:rPr>
        <w:lastRenderedPageBreak/>
        <w:t>University Required Training (https://www.uwo.ca/humanresources/facultystaff/h_and_s/training/training_idx.htm#Q)</w:t>
      </w:r>
    </w:p>
    <w:p w:rsidR="0012275F" w:rsidRPr="009354C5" w:rsidRDefault="0012275F" w:rsidP="009354C5">
      <w:pPr>
        <w:tabs>
          <w:tab w:val="num" w:pos="720"/>
        </w:tabs>
        <w:ind w:left="720" w:hanging="720"/>
        <w:rPr>
          <w:rFonts w:asciiTheme="minorHAnsi" w:hAnsiTheme="minorHAnsi"/>
          <w:color w:val="auto"/>
        </w:rPr>
      </w:pPr>
      <w:r w:rsidRPr="009354C5">
        <w:rPr>
          <w:rFonts w:asciiTheme="minorHAnsi" w:hAnsiTheme="minorHAnsi"/>
          <w:color w:val="auto"/>
        </w:rPr>
        <w:t>_____</w:t>
      </w:r>
      <w:r w:rsidRPr="009354C5">
        <w:rPr>
          <w:rFonts w:asciiTheme="minorHAnsi" w:hAnsiTheme="minorHAnsi"/>
          <w:color w:val="auto"/>
        </w:rPr>
        <w:tab/>
        <w:t>WHMIS training, Employer Health and Safety Orientation, Safe Campus Community, Accessibility at Western</w:t>
      </w:r>
    </w:p>
    <w:p w:rsidR="0012275F" w:rsidRPr="009354C5" w:rsidRDefault="0012275F" w:rsidP="0012275F">
      <w:pPr>
        <w:tabs>
          <w:tab w:val="num" w:pos="720"/>
        </w:tabs>
        <w:rPr>
          <w:rFonts w:asciiTheme="minorHAnsi" w:hAnsiTheme="minorHAnsi"/>
          <w:color w:val="auto"/>
        </w:rPr>
      </w:pPr>
      <w:r w:rsidRPr="009354C5">
        <w:rPr>
          <w:rFonts w:asciiTheme="minorHAnsi" w:hAnsiTheme="minorHAnsi"/>
          <w:color w:val="auto"/>
        </w:rPr>
        <w:t>Other Training</w:t>
      </w:r>
    </w:p>
    <w:p w:rsidR="0012275F" w:rsidRPr="009354C5" w:rsidRDefault="0012275F" w:rsidP="0012275F">
      <w:pPr>
        <w:tabs>
          <w:tab w:val="num" w:pos="720"/>
        </w:tabs>
        <w:rPr>
          <w:rFonts w:asciiTheme="minorHAnsi" w:hAnsiTheme="minorHAnsi"/>
          <w:color w:val="auto"/>
        </w:rPr>
      </w:pPr>
      <w:r w:rsidRPr="009354C5">
        <w:rPr>
          <w:rFonts w:asciiTheme="minorHAnsi" w:hAnsiTheme="minorHAnsi"/>
          <w:color w:val="auto"/>
        </w:rPr>
        <w:t>_____</w:t>
      </w:r>
      <w:r w:rsidRPr="009354C5">
        <w:rPr>
          <w:rFonts w:asciiTheme="minorHAnsi" w:hAnsiTheme="minorHAnsi"/>
          <w:color w:val="auto"/>
        </w:rPr>
        <w:tab/>
        <w:t>Required department-specific training (e.g., through the Teaching Support Centre)</w:t>
      </w:r>
    </w:p>
    <w:p w:rsidR="0012275F" w:rsidRPr="009354C5" w:rsidRDefault="0012275F" w:rsidP="0012275F">
      <w:pPr>
        <w:tabs>
          <w:tab w:val="num" w:pos="720"/>
        </w:tabs>
        <w:rPr>
          <w:rFonts w:asciiTheme="minorHAnsi" w:hAnsiTheme="minorHAnsi"/>
          <w:color w:val="auto"/>
        </w:rPr>
      </w:pPr>
      <w:r w:rsidRPr="009354C5">
        <w:rPr>
          <w:rFonts w:asciiTheme="minorHAnsi" w:hAnsiTheme="minorHAnsi"/>
          <w:color w:val="auto"/>
        </w:rPr>
        <w:t>_____</w:t>
      </w:r>
      <w:r w:rsidRPr="009354C5">
        <w:rPr>
          <w:rFonts w:asciiTheme="minorHAnsi" w:hAnsiTheme="minorHAnsi"/>
          <w:color w:val="auto"/>
        </w:rPr>
        <w:tab/>
        <w:t xml:space="preserve">Other - Specify: </w:t>
      </w:r>
      <w:r w:rsidRPr="009354C5">
        <w:rPr>
          <w:rFonts w:asciiTheme="minorHAnsi" w:hAnsiTheme="minorHAnsi"/>
          <w:color w:val="auto"/>
        </w:rPr>
        <w:softHyphen/>
      </w:r>
      <w:r w:rsidRPr="009354C5">
        <w:rPr>
          <w:rFonts w:asciiTheme="minorHAnsi" w:hAnsiTheme="minorHAnsi"/>
          <w:color w:val="auto"/>
        </w:rPr>
        <w:softHyphen/>
      </w:r>
      <w:r w:rsidRPr="009354C5">
        <w:rPr>
          <w:rFonts w:asciiTheme="minorHAnsi" w:hAnsiTheme="minorHAnsi"/>
          <w:color w:val="auto"/>
        </w:rPr>
        <w:softHyphen/>
      </w:r>
      <w:r w:rsidRPr="009354C5">
        <w:rPr>
          <w:rFonts w:asciiTheme="minorHAnsi" w:hAnsiTheme="minorHAnsi"/>
          <w:color w:val="auto"/>
        </w:rPr>
        <w:softHyphen/>
      </w:r>
      <w:r w:rsidRPr="009354C5">
        <w:rPr>
          <w:rFonts w:asciiTheme="minorHAnsi" w:hAnsiTheme="minorHAnsi"/>
          <w:color w:val="auto"/>
        </w:rPr>
        <w:softHyphen/>
      </w:r>
      <w:r w:rsidRPr="009354C5">
        <w:rPr>
          <w:rFonts w:asciiTheme="minorHAnsi" w:hAnsiTheme="minorHAnsi"/>
          <w:color w:val="auto"/>
        </w:rPr>
        <w:softHyphen/>
      </w:r>
      <w:r w:rsidRPr="009354C5">
        <w:rPr>
          <w:rFonts w:asciiTheme="minorHAnsi" w:hAnsiTheme="minorHAnsi"/>
          <w:color w:val="auto"/>
        </w:rPr>
        <w:softHyphen/>
      </w:r>
      <w:r w:rsidRPr="009354C5">
        <w:rPr>
          <w:rFonts w:asciiTheme="minorHAnsi" w:hAnsiTheme="minorHAnsi"/>
          <w:color w:val="auto"/>
        </w:rPr>
        <w:softHyphen/>
      </w:r>
      <w:r w:rsidRPr="009354C5">
        <w:rPr>
          <w:rFonts w:asciiTheme="minorHAnsi" w:hAnsiTheme="minorHAnsi"/>
          <w:color w:val="auto"/>
        </w:rPr>
        <w:softHyphen/>
      </w:r>
      <w:r w:rsidRPr="009354C5">
        <w:rPr>
          <w:rFonts w:asciiTheme="minorHAnsi" w:hAnsiTheme="minorHAnsi"/>
          <w:color w:val="auto"/>
        </w:rPr>
        <w:softHyphen/>
      </w:r>
      <w:r w:rsidRPr="009354C5">
        <w:rPr>
          <w:rFonts w:asciiTheme="minorHAnsi" w:hAnsiTheme="minorHAnsi"/>
          <w:color w:val="auto"/>
        </w:rPr>
        <w:softHyphen/>
      </w:r>
      <w:r w:rsidRPr="009354C5">
        <w:rPr>
          <w:rFonts w:asciiTheme="minorHAnsi" w:hAnsiTheme="minorHAnsi"/>
          <w:color w:val="auto"/>
        </w:rPr>
        <w:softHyphen/>
      </w:r>
      <w:r w:rsidRPr="009354C5">
        <w:rPr>
          <w:rFonts w:asciiTheme="minorHAnsi" w:hAnsiTheme="minorHAnsi"/>
          <w:color w:val="auto"/>
        </w:rPr>
        <w:softHyphen/>
      </w:r>
      <w:r w:rsidRPr="009354C5">
        <w:rPr>
          <w:rFonts w:asciiTheme="minorHAnsi" w:hAnsiTheme="minorHAnsi"/>
          <w:color w:val="auto"/>
        </w:rPr>
        <w:softHyphen/>
      </w:r>
      <w:r w:rsidRPr="009354C5">
        <w:rPr>
          <w:rFonts w:asciiTheme="minorHAnsi" w:hAnsiTheme="minorHAnsi"/>
          <w:color w:val="auto"/>
        </w:rPr>
        <w:softHyphen/>
      </w:r>
      <w:r w:rsidRPr="009354C5">
        <w:rPr>
          <w:rFonts w:asciiTheme="minorHAnsi" w:hAnsiTheme="minorHAnsi"/>
          <w:color w:val="auto"/>
        </w:rPr>
        <w:softHyphen/>
      </w:r>
      <w:r w:rsidRPr="009354C5">
        <w:rPr>
          <w:rFonts w:asciiTheme="minorHAnsi" w:hAnsiTheme="minorHAnsi"/>
          <w:color w:val="auto"/>
        </w:rPr>
        <w:softHyphen/>
      </w:r>
      <w:r w:rsidRPr="009354C5">
        <w:rPr>
          <w:rFonts w:asciiTheme="minorHAnsi" w:hAnsiTheme="minorHAnsi"/>
          <w:color w:val="auto"/>
        </w:rPr>
        <w:softHyphen/>
        <w:t>___________________________</w:t>
      </w:r>
    </w:p>
    <w:p w:rsidR="0012275F" w:rsidRPr="009354C5" w:rsidRDefault="0012275F" w:rsidP="0012275F">
      <w:pPr>
        <w:tabs>
          <w:tab w:val="num" w:pos="720"/>
        </w:tabs>
        <w:rPr>
          <w:rFonts w:asciiTheme="minorHAnsi" w:hAnsiTheme="minorHAnsi"/>
          <w:color w:val="auto"/>
        </w:rPr>
      </w:pPr>
    </w:p>
    <w:p w:rsidR="0012275F" w:rsidRPr="009354C5" w:rsidRDefault="0012275F" w:rsidP="0012275F">
      <w:pPr>
        <w:rPr>
          <w:rFonts w:asciiTheme="minorHAnsi" w:hAnsiTheme="minorHAnsi"/>
          <w:bCs/>
          <w:color w:val="auto"/>
        </w:rPr>
      </w:pPr>
      <w:r w:rsidRPr="009354C5">
        <w:rPr>
          <w:rFonts w:asciiTheme="minorHAnsi" w:hAnsiTheme="minorHAnsi"/>
          <w:bCs/>
          <w:color w:val="auto"/>
        </w:rPr>
        <w:t xml:space="preserve">Teaching Duties  </w:t>
      </w:r>
      <w:r w:rsidRPr="009354C5">
        <w:rPr>
          <w:rFonts w:asciiTheme="minorHAnsi" w:hAnsiTheme="minorHAnsi"/>
          <w:i/>
          <w:color w:val="auto"/>
        </w:rPr>
        <w:t>(For marking, consider the number of students, and the estimated time to grade each essay, report, assignment, exam, and/or quiz/test)</w:t>
      </w:r>
    </w:p>
    <w:p w:rsidR="0012275F" w:rsidRPr="009354C5" w:rsidRDefault="0012275F" w:rsidP="0012275F">
      <w:pPr>
        <w:ind w:left="720" w:hanging="720"/>
        <w:rPr>
          <w:rFonts w:asciiTheme="minorHAnsi" w:hAnsiTheme="minorHAnsi"/>
          <w:b/>
          <w:bCs/>
          <w:color w:val="auto"/>
        </w:rPr>
      </w:pPr>
      <w:r w:rsidRPr="009354C5">
        <w:rPr>
          <w:rFonts w:asciiTheme="minorHAnsi" w:hAnsiTheme="minorHAnsi"/>
          <w:color w:val="auto"/>
        </w:rPr>
        <w:t>_____</w:t>
      </w:r>
      <w:r w:rsidRPr="009354C5">
        <w:rPr>
          <w:rFonts w:asciiTheme="minorHAnsi" w:hAnsiTheme="minorHAnsi"/>
          <w:color w:val="auto"/>
        </w:rPr>
        <w:tab/>
        <w:t xml:space="preserve">Marking Essays/Reports/Assignments </w:t>
      </w:r>
    </w:p>
    <w:p w:rsidR="0012275F" w:rsidRPr="009354C5" w:rsidRDefault="0012275F" w:rsidP="0012275F">
      <w:pPr>
        <w:ind w:left="720" w:hanging="720"/>
        <w:rPr>
          <w:rFonts w:asciiTheme="minorHAnsi" w:hAnsiTheme="minorHAnsi"/>
          <w:b/>
          <w:bCs/>
          <w:color w:val="auto"/>
        </w:rPr>
      </w:pPr>
      <w:r w:rsidRPr="009354C5">
        <w:rPr>
          <w:rFonts w:asciiTheme="minorHAnsi" w:hAnsiTheme="minorHAnsi"/>
          <w:color w:val="auto"/>
        </w:rPr>
        <w:t>_____</w:t>
      </w:r>
      <w:r w:rsidRPr="009354C5">
        <w:rPr>
          <w:rFonts w:asciiTheme="minorHAnsi" w:hAnsiTheme="minorHAnsi"/>
          <w:color w:val="auto"/>
        </w:rPr>
        <w:tab/>
        <w:t xml:space="preserve">Marking Exams </w:t>
      </w:r>
    </w:p>
    <w:p w:rsidR="0012275F" w:rsidRPr="009354C5" w:rsidRDefault="0012275F" w:rsidP="0012275F">
      <w:pPr>
        <w:ind w:left="720" w:hanging="720"/>
        <w:rPr>
          <w:rFonts w:asciiTheme="minorHAnsi" w:hAnsiTheme="minorHAnsi"/>
          <w:b/>
          <w:bCs/>
          <w:color w:val="auto"/>
        </w:rPr>
      </w:pPr>
      <w:r w:rsidRPr="009354C5">
        <w:rPr>
          <w:rFonts w:asciiTheme="minorHAnsi" w:hAnsiTheme="minorHAnsi"/>
          <w:color w:val="auto"/>
        </w:rPr>
        <w:t>_____</w:t>
      </w:r>
      <w:r w:rsidRPr="009354C5">
        <w:rPr>
          <w:rFonts w:asciiTheme="minorHAnsi" w:hAnsiTheme="minorHAnsi"/>
          <w:color w:val="auto"/>
        </w:rPr>
        <w:tab/>
        <w:t xml:space="preserve">Marking Quizzes/Tests </w:t>
      </w:r>
    </w:p>
    <w:p w:rsidR="0012275F" w:rsidRPr="009354C5" w:rsidRDefault="0012275F" w:rsidP="0012275F">
      <w:pPr>
        <w:ind w:left="720" w:hanging="720"/>
        <w:rPr>
          <w:rFonts w:asciiTheme="minorHAnsi" w:hAnsiTheme="minorHAnsi"/>
          <w:color w:val="auto"/>
        </w:rPr>
      </w:pPr>
      <w:r w:rsidRPr="009354C5">
        <w:rPr>
          <w:rFonts w:asciiTheme="minorHAnsi" w:hAnsiTheme="minorHAnsi"/>
          <w:color w:val="auto"/>
        </w:rPr>
        <w:t>_____</w:t>
      </w:r>
      <w:r w:rsidRPr="009354C5">
        <w:rPr>
          <w:rFonts w:asciiTheme="minorHAnsi" w:hAnsiTheme="minorHAnsi"/>
          <w:color w:val="auto"/>
        </w:rPr>
        <w:tab/>
        <w:t xml:space="preserve">Proctoring </w:t>
      </w:r>
    </w:p>
    <w:p w:rsidR="0012275F" w:rsidRPr="009354C5" w:rsidRDefault="0012275F" w:rsidP="0012275F">
      <w:pPr>
        <w:ind w:left="720" w:hanging="720"/>
        <w:rPr>
          <w:rFonts w:asciiTheme="minorHAnsi" w:hAnsiTheme="minorHAnsi"/>
          <w:color w:val="auto"/>
        </w:rPr>
      </w:pPr>
      <w:r w:rsidRPr="009354C5">
        <w:rPr>
          <w:rFonts w:asciiTheme="minorHAnsi" w:hAnsiTheme="minorHAnsi"/>
          <w:color w:val="auto"/>
        </w:rPr>
        <w:t>_____</w:t>
      </w:r>
      <w:r w:rsidRPr="009354C5">
        <w:rPr>
          <w:rFonts w:asciiTheme="minorHAnsi" w:hAnsiTheme="minorHAnsi"/>
          <w:color w:val="auto"/>
        </w:rPr>
        <w:tab/>
        <w:t>Conducting/Supervising Field Trips - Indicate the number of field trips and the hours per field trip:  __________________________________</w:t>
      </w:r>
    </w:p>
    <w:p w:rsidR="0012275F" w:rsidRPr="009354C5" w:rsidRDefault="0012275F" w:rsidP="0012275F">
      <w:pPr>
        <w:ind w:left="720" w:hanging="720"/>
        <w:rPr>
          <w:rFonts w:asciiTheme="minorHAnsi" w:hAnsiTheme="minorHAnsi"/>
          <w:color w:val="auto"/>
        </w:rPr>
      </w:pPr>
      <w:r w:rsidRPr="009354C5">
        <w:rPr>
          <w:rFonts w:asciiTheme="minorHAnsi" w:hAnsiTheme="minorHAnsi"/>
          <w:color w:val="auto"/>
        </w:rPr>
        <w:t>_____</w:t>
      </w:r>
      <w:r w:rsidRPr="009354C5">
        <w:rPr>
          <w:rFonts w:asciiTheme="minorHAnsi" w:hAnsiTheme="minorHAnsi"/>
          <w:color w:val="auto"/>
        </w:rPr>
        <w:tab/>
        <w:t>Other - Specify: _______________________</w:t>
      </w:r>
    </w:p>
    <w:p w:rsidR="0012275F" w:rsidRPr="009354C5" w:rsidRDefault="0012275F" w:rsidP="0012275F">
      <w:pPr>
        <w:rPr>
          <w:rFonts w:asciiTheme="minorHAnsi" w:hAnsiTheme="minorHAnsi"/>
          <w:b/>
          <w:bCs/>
          <w:color w:val="auto"/>
        </w:rPr>
      </w:pPr>
    </w:p>
    <w:p w:rsidR="0012275F" w:rsidRPr="009354C5" w:rsidRDefault="0012275F" w:rsidP="0012275F">
      <w:pPr>
        <w:rPr>
          <w:rFonts w:asciiTheme="minorHAnsi" w:hAnsiTheme="minorHAnsi"/>
          <w:bCs/>
          <w:color w:val="auto"/>
        </w:rPr>
      </w:pPr>
      <w:r w:rsidRPr="009354C5">
        <w:rPr>
          <w:rFonts w:asciiTheme="minorHAnsi" w:hAnsiTheme="minorHAnsi"/>
          <w:bCs/>
          <w:color w:val="auto"/>
        </w:rPr>
        <w:t>Department Duties</w:t>
      </w:r>
    </w:p>
    <w:p w:rsidR="0012275F" w:rsidRPr="009354C5" w:rsidRDefault="0012275F" w:rsidP="0012275F">
      <w:pPr>
        <w:ind w:left="720" w:hanging="720"/>
        <w:rPr>
          <w:rFonts w:asciiTheme="minorHAnsi" w:hAnsiTheme="minorHAnsi"/>
          <w:color w:val="auto"/>
        </w:rPr>
      </w:pPr>
      <w:r w:rsidRPr="009354C5">
        <w:rPr>
          <w:rFonts w:asciiTheme="minorHAnsi" w:hAnsiTheme="minorHAnsi"/>
          <w:color w:val="auto"/>
        </w:rPr>
        <w:t>_____</w:t>
      </w:r>
      <w:r w:rsidRPr="009354C5">
        <w:rPr>
          <w:rFonts w:asciiTheme="minorHAnsi" w:hAnsiTheme="minorHAnsi"/>
          <w:color w:val="auto"/>
        </w:rPr>
        <w:tab/>
        <w:t>Proctoring for exam(s) other than the exam for the GTA’s assigned course - Indicate the number of exams and the hours per exam: ________________</w:t>
      </w:r>
    </w:p>
    <w:p w:rsidR="0012275F" w:rsidRPr="009354C5" w:rsidRDefault="0012275F" w:rsidP="0012275F">
      <w:pPr>
        <w:ind w:left="720" w:hanging="720"/>
        <w:rPr>
          <w:rFonts w:asciiTheme="minorHAnsi" w:hAnsiTheme="minorHAnsi"/>
          <w:color w:val="auto"/>
        </w:rPr>
      </w:pPr>
      <w:r w:rsidRPr="009354C5">
        <w:rPr>
          <w:rFonts w:asciiTheme="minorHAnsi" w:hAnsiTheme="minorHAnsi"/>
          <w:color w:val="auto"/>
        </w:rPr>
        <w:t>_____</w:t>
      </w:r>
      <w:r w:rsidRPr="009354C5">
        <w:rPr>
          <w:rFonts w:asciiTheme="minorHAnsi" w:hAnsiTheme="minorHAnsi"/>
          <w:color w:val="auto"/>
        </w:rPr>
        <w:tab/>
        <w:t xml:space="preserve">Marking for course(s) other than the GTA’s assigned course - Indicate the number of tests, exams, assignments, or reports and the number of hours for each: ____________ </w:t>
      </w:r>
    </w:p>
    <w:p w:rsidR="0012275F" w:rsidRPr="009354C5" w:rsidRDefault="0012275F" w:rsidP="0012275F">
      <w:pPr>
        <w:ind w:left="720" w:hanging="720"/>
        <w:rPr>
          <w:rFonts w:asciiTheme="minorHAnsi" w:hAnsiTheme="minorHAnsi"/>
          <w:bCs/>
          <w:color w:val="auto"/>
        </w:rPr>
      </w:pPr>
      <w:r w:rsidRPr="009354C5">
        <w:rPr>
          <w:rFonts w:asciiTheme="minorHAnsi" w:hAnsiTheme="minorHAnsi"/>
          <w:color w:val="auto"/>
        </w:rPr>
        <w:t>_____</w:t>
      </w:r>
      <w:r w:rsidRPr="009354C5">
        <w:rPr>
          <w:rFonts w:asciiTheme="minorHAnsi" w:hAnsiTheme="minorHAnsi"/>
          <w:color w:val="auto"/>
        </w:rPr>
        <w:tab/>
        <w:t>Administrative Tasks</w:t>
      </w:r>
    </w:p>
    <w:p w:rsidR="0012275F" w:rsidRPr="009354C5" w:rsidRDefault="0012275F" w:rsidP="0012275F">
      <w:pPr>
        <w:ind w:left="720" w:hanging="720"/>
        <w:rPr>
          <w:rFonts w:asciiTheme="minorHAnsi" w:hAnsiTheme="minorHAnsi"/>
          <w:bCs/>
          <w:color w:val="auto"/>
        </w:rPr>
      </w:pPr>
      <w:r w:rsidRPr="009354C5">
        <w:rPr>
          <w:rFonts w:asciiTheme="minorHAnsi" w:hAnsiTheme="minorHAnsi"/>
          <w:color w:val="auto"/>
        </w:rPr>
        <w:t>_____</w:t>
      </w:r>
      <w:r w:rsidRPr="009354C5">
        <w:rPr>
          <w:rFonts w:asciiTheme="minorHAnsi" w:hAnsiTheme="minorHAnsi"/>
          <w:color w:val="auto"/>
        </w:rPr>
        <w:tab/>
        <w:t>Other - Specify: _______________________</w:t>
      </w:r>
    </w:p>
    <w:p w:rsidR="0012275F" w:rsidRPr="009354C5" w:rsidRDefault="0012275F" w:rsidP="0012275F">
      <w:pPr>
        <w:rPr>
          <w:rFonts w:asciiTheme="minorHAnsi" w:hAnsiTheme="minorHAnsi"/>
          <w:color w:val="auto"/>
        </w:rPr>
      </w:pPr>
    </w:p>
    <w:p w:rsidR="0012275F" w:rsidRPr="009354C5" w:rsidRDefault="0012275F" w:rsidP="0012275F">
      <w:pPr>
        <w:rPr>
          <w:rFonts w:asciiTheme="minorHAnsi" w:hAnsiTheme="minorHAnsi"/>
          <w:color w:val="auto"/>
        </w:rPr>
      </w:pPr>
      <w:r w:rsidRPr="009354C5">
        <w:rPr>
          <w:rFonts w:asciiTheme="minorHAnsi" w:hAnsiTheme="minorHAnsi"/>
          <w:color w:val="auto"/>
        </w:rPr>
        <w:t>TOTAL NON-WEEKLY DUTIES FOR THE TERM: _________________</w:t>
      </w:r>
    </w:p>
    <w:p w:rsidR="0012275F" w:rsidRPr="009354C5" w:rsidRDefault="0012275F" w:rsidP="0012275F">
      <w:pPr>
        <w:rPr>
          <w:rFonts w:asciiTheme="minorHAnsi" w:hAnsiTheme="minorHAnsi"/>
          <w:color w:val="auto"/>
        </w:rPr>
      </w:pPr>
      <w:r w:rsidRPr="009354C5">
        <w:rPr>
          <w:rFonts w:asciiTheme="minorHAnsi" w:hAnsiTheme="minorHAnsi"/>
          <w:color w:val="auto"/>
        </w:rPr>
        <w:t>TOTAL HOURS PER TERM: ________________________</w:t>
      </w:r>
    </w:p>
    <w:p w:rsidR="0012275F" w:rsidRPr="009354C5" w:rsidRDefault="0012275F" w:rsidP="0012275F">
      <w:pPr>
        <w:rPr>
          <w:rFonts w:asciiTheme="minorHAnsi" w:hAnsiTheme="minorHAnsi"/>
          <w:color w:val="auto"/>
        </w:rPr>
      </w:pPr>
    </w:p>
    <w:p w:rsidR="0012275F" w:rsidRPr="009354C5" w:rsidRDefault="0012275F" w:rsidP="0012275F">
      <w:pPr>
        <w:rPr>
          <w:rFonts w:asciiTheme="minorHAnsi" w:hAnsiTheme="minorHAnsi"/>
          <w:b/>
          <w:color w:val="auto"/>
        </w:rPr>
      </w:pPr>
      <w:r w:rsidRPr="009354C5">
        <w:rPr>
          <w:rFonts w:asciiTheme="minorHAnsi" w:hAnsiTheme="minorHAnsi"/>
          <w:color w:val="auto"/>
        </w:rPr>
        <w:t>The Course Supervisor, Department Coordinator, and the GTA should be aware that a review of assigned duties and appropriate hours of work is required through Article 17.05(b) of the GTA Collective Agreement. A copy of this signed Agreement should be provided to the GTA and the Course Supervisor for their records.</w:t>
      </w:r>
      <w:r w:rsidR="009354C5">
        <w:rPr>
          <w:rFonts w:asciiTheme="minorHAnsi" w:hAnsiTheme="minorHAnsi"/>
          <w:color w:val="auto"/>
        </w:rPr>
        <w:t xml:space="preserve"> </w:t>
      </w:r>
      <w:r w:rsidRPr="009354C5">
        <w:rPr>
          <w:rFonts w:asciiTheme="minorHAnsi" w:hAnsiTheme="minorHAnsi"/>
          <w:color w:val="auto"/>
        </w:rPr>
        <w:t xml:space="preserve">Both the Course Supervisor and the GTA shall review Article 17.06 which requires any hours worked beyond those described above to be discussed at the Joint Labour Management Committee and approved in writing by the Director of Administration for the School of Graduate and Postdoctoral Studies </w:t>
      </w:r>
      <w:r w:rsidRPr="009354C5">
        <w:rPr>
          <w:rFonts w:asciiTheme="minorHAnsi" w:hAnsiTheme="minorHAnsi"/>
          <w:b/>
          <w:color w:val="auto"/>
        </w:rPr>
        <w:t>prior to undertaking any additional hours of work.</w:t>
      </w:r>
    </w:p>
    <w:p w:rsidR="0012275F" w:rsidRPr="009354C5" w:rsidRDefault="0012275F" w:rsidP="0012275F">
      <w:pPr>
        <w:spacing w:line="240" w:lineRule="auto"/>
        <w:rPr>
          <w:rFonts w:asciiTheme="minorHAnsi" w:hAnsiTheme="minorHAnsi"/>
          <w:color w:val="auto"/>
        </w:rPr>
      </w:pPr>
    </w:p>
    <w:p w:rsidR="0012275F" w:rsidRPr="009354C5" w:rsidRDefault="0012275F" w:rsidP="0012275F">
      <w:pPr>
        <w:spacing w:line="240" w:lineRule="auto"/>
        <w:rPr>
          <w:rFonts w:asciiTheme="minorHAnsi" w:hAnsiTheme="minorHAnsi"/>
          <w:color w:val="auto"/>
        </w:rPr>
      </w:pPr>
      <w:r w:rsidRPr="009354C5">
        <w:rPr>
          <w:rFonts w:asciiTheme="minorHAnsi" w:hAnsiTheme="minorHAnsi"/>
          <w:color w:val="auto"/>
        </w:rPr>
        <w:t xml:space="preserve">____________________________ </w:t>
      </w:r>
      <w:r w:rsidRPr="009354C5">
        <w:rPr>
          <w:rFonts w:asciiTheme="minorHAnsi" w:hAnsiTheme="minorHAnsi"/>
          <w:color w:val="auto"/>
        </w:rPr>
        <w:tab/>
      </w:r>
      <w:r w:rsidRPr="009354C5">
        <w:rPr>
          <w:rFonts w:asciiTheme="minorHAnsi" w:hAnsiTheme="minorHAnsi"/>
          <w:color w:val="auto"/>
        </w:rPr>
        <w:tab/>
      </w:r>
      <w:r w:rsidRPr="009354C5">
        <w:rPr>
          <w:rFonts w:asciiTheme="minorHAnsi" w:hAnsiTheme="minorHAnsi"/>
          <w:color w:val="auto"/>
        </w:rPr>
        <w:tab/>
      </w:r>
      <w:r w:rsidRPr="009354C5">
        <w:rPr>
          <w:rFonts w:asciiTheme="minorHAnsi" w:hAnsiTheme="minorHAnsi"/>
          <w:color w:val="auto"/>
        </w:rPr>
        <w:tab/>
        <w:t>__________________________</w:t>
      </w:r>
    </w:p>
    <w:p w:rsidR="0012275F" w:rsidRPr="009354C5" w:rsidRDefault="0012275F" w:rsidP="0012275F">
      <w:pPr>
        <w:rPr>
          <w:rFonts w:asciiTheme="minorHAnsi" w:hAnsiTheme="minorHAnsi"/>
          <w:color w:val="auto"/>
        </w:rPr>
      </w:pPr>
      <w:r w:rsidRPr="009354C5">
        <w:rPr>
          <w:rFonts w:asciiTheme="minorHAnsi" w:hAnsiTheme="minorHAnsi"/>
          <w:color w:val="auto"/>
        </w:rPr>
        <w:t xml:space="preserve">Course Supervisor </w:t>
      </w:r>
      <w:r w:rsidRPr="009354C5">
        <w:rPr>
          <w:rFonts w:asciiTheme="minorHAnsi" w:hAnsiTheme="minorHAnsi"/>
          <w:color w:val="auto"/>
        </w:rPr>
        <w:tab/>
      </w:r>
      <w:r w:rsidRPr="009354C5">
        <w:rPr>
          <w:rFonts w:asciiTheme="minorHAnsi" w:hAnsiTheme="minorHAnsi"/>
          <w:color w:val="auto"/>
        </w:rPr>
        <w:tab/>
      </w:r>
      <w:r w:rsidRPr="009354C5">
        <w:rPr>
          <w:rFonts w:asciiTheme="minorHAnsi" w:hAnsiTheme="minorHAnsi"/>
          <w:color w:val="auto"/>
        </w:rPr>
        <w:tab/>
      </w:r>
      <w:r w:rsidRPr="009354C5">
        <w:rPr>
          <w:rFonts w:asciiTheme="minorHAnsi" w:hAnsiTheme="minorHAnsi"/>
          <w:color w:val="auto"/>
        </w:rPr>
        <w:tab/>
      </w:r>
      <w:r w:rsidRPr="009354C5">
        <w:rPr>
          <w:rFonts w:asciiTheme="minorHAnsi" w:hAnsiTheme="minorHAnsi"/>
          <w:color w:val="auto"/>
        </w:rPr>
        <w:tab/>
      </w:r>
      <w:r w:rsidRPr="009354C5">
        <w:rPr>
          <w:rFonts w:asciiTheme="minorHAnsi" w:hAnsiTheme="minorHAnsi"/>
          <w:color w:val="auto"/>
        </w:rPr>
        <w:tab/>
        <w:t>Date</w:t>
      </w:r>
    </w:p>
    <w:p w:rsidR="0012275F" w:rsidRPr="009354C5" w:rsidRDefault="0012275F" w:rsidP="0012275F">
      <w:pPr>
        <w:spacing w:line="240" w:lineRule="auto"/>
        <w:rPr>
          <w:rFonts w:asciiTheme="minorHAnsi" w:hAnsiTheme="minorHAnsi"/>
          <w:color w:val="auto"/>
        </w:rPr>
      </w:pPr>
      <w:r w:rsidRPr="009354C5">
        <w:rPr>
          <w:rFonts w:asciiTheme="minorHAnsi" w:hAnsiTheme="minorHAnsi"/>
          <w:color w:val="auto"/>
        </w:rPr>
        <w:t xml:space="preserve">____________________________ </w:t>
      </w:r>
      <w:r w:rsidRPr="009354C5">
        <w:rPr>
          <w:rFonts w:asciiTheme="minorHAnsi" w:hAnsiTheme="minorHAnsi"/>
          <w:color w:val="auto"/>
        </w:rPr>
        <w:tab/>
      </w:r>
      <w:r w:rsidRPr="009354C5">
        <w:rPr>
          <w:rFonts w:asciiTheme="minorHAnsi" w:hAnsiTheme="minorHAnsi"/>
          <w:color w:val="auto"/>
        </w:rPr>
        <w:tab/>
      </w:r>
      <w:r w:rsidRPr="009354C5">
        <w:rPr>
          <w:rFonts w:asciiTheme="minorHAnsi" w:hAnsiTheme="minorHAnsi"/>
          <w:color w:val="auto"/>
        </w:rPr>
        <w:tab/>
      </w:r>
      <w:r w:rsidRPr="009354C5">
        <w:rPr>
          <w:rFonts w:asciiTheme="minorHAnsi" w:hAnsiTheme="minorHAnsi"/>
          <w:color w:val="auto"/>
        </w:rPr>
        <w:tab/>
        <w:t>__________________________</w:t>
      </w:r>
    </w:p>
    <w:p w:rsidR="0012275F" w:rsidRPr="009354C5" w:rsidRDefault="0012275F" w:rsidP="00602589">
      <w:pPr>
        <w:rPr>
          <w:rFonts w:asciiTheme="minorHAnsi" w:hAnsiTheme="minorHAnsi"/>
          <w:color w:val="auto"/>
        </w:rPr>
      </w:pPr>
      <w:r w:rsidRPr="009354C5">
        <w:rPr>
          <w:rFonts w:asciiTheme="minorHAnsi" w:hAnsiTheme="minorHAnsi"/>
          <w:color w:val="auto"/>
        </w:rPr>
        <w:t>TA</w:t>
      </w:r>
      <w:r w:rsidRPr="009354C5">
        <w:rPr>
          <w:rFonts w:asciiTheme="minorHAnsi" w:hAnsiTheme="minorHAnsi"/>
          <w:color w:val="auto"/>
        </w:rPr>
        <w:tab/>
      </w:r>
      <w:r w:rsidRPr="009354C5">
        <w:rPr>
          <w:rFonts w:asciiTheme="minorHAnsi" w:hAnsiTheme="minorHAnsi"/>
          <w:color w:val="auto"/>
        </w:rPr>
        <w:tab/>
      </w:r>
      <w:r w:rsidRPr="009354C5">
        <w:rPr>
          <w:rFonts w:asciiTheme="minorHAnsi" w:hAnsiTheme="minorHAnsi"/>
          <w:color w:val="auto"/>
        </w:rPr>
        <w:tab/>
      </w:r>
      <w:r w:rsidRPr="009354C5">
        <w:rPr>
          <w:rFonts w:asciiTheme="minorHAnsi" w:hAnsiTheme="minorHAnsi"/>
          <w:color w:val="auto"/>
        </w:rPr>
        <w:tab/>
      </w:r>
      <w:r w:rsidRPr="009354C5">
        <w:rPr>
          <w:rFonts w:asciiTheme="minorHAnsi" w:hAnsiTheme="minorHAnsi"/>
          <w:color w:val="auto"/>
        </w:rPr>
        <w:tab/>
      </w:r>
      <w:r w:rsidRPr="009354C5">
        <w:rPr>
          <w:rFonts w:asciiTheme="minorHAnsi" w:hAnsiTheme="minorHAnsi"/>
          <w:color w:val="auto"/>
        </w:rPr>
        <w:tab/>
      </w:r>
      <w:r w:rsidRPr="009354C5">
        <w:rPr>
          <w:rFonts w:asciiTheme="minorHAnsi" w:hAnsiTheme="minorHAnsi"/>
          <w:color w:val="auto"/>
        </w:rPr>
        <w:tab/>
      </w:r>
      <w:r w:rsidRPr="009354C5">
        <w:rPr>
          <w:rFonts w:asciiTheme="minorHAnsi" w:hAnsiTheme="minorHAnsi"/>
          <w:color w:val="auto"/>
        </w:rPr>
        <w:tab/>
        <w:t>Date</w:t>
      </w:r>
    </w:p>
    <w:p w:rsidR="004C3ACD" w:rsidRPr="009354C5" w:rsidRDefault="004C3ACD">
      <w:pPr>
        <w:rPr>
          <w:rFonts w:asciiTheme="minorHAnsi" w:hAnsiTheme="minorHAnsi"/>
        </w:rPr>
      </w:pPr>
    </w:p>
    <w:sectPr w:rsidR="004C3ACD" w:rsidRPr="009354C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0B5" w:rsidRDefault="001700B5" w:rsidP="001700B5">
      <w:pPr>
        <w:spacing w:line="240" w:lineRule="auto"/>
      </w:pPr>
      <w:r>
        <w:separator/>
      </w:r>
    </w:p>
  </w:endnote>
  <w:endnote w:type="continuationSeparator" w:id="0">
    <w:p w:rsidR="001700B5" w:rsidRDefault="001700B5" w:rsidP="001700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0838065"/>
      <w:docPartObj>
        <w:docPartGallery w:val="Page Numbers (Bottom of Page)"/>
        <w:docPartUnique/>
      </w:docPartObj>
    </w:sdtPr>
    <w:sdtEndPr>
      <w:rPr>
        <w:noProof/>
      </w:rPr>
    </w:sdtEndPr>
    <w:sdtContent>
      <w:p w:rsidR="001700B5" w:rsidRDefault="001700B5">
        <w:pPr>
          <w:pStyle w:val="Footer"/>
          <w:jc w:val="right"/>
        </w:pPr>
        <w:r>
          <w:fldChar w:fldCharType="begin"/>
        </w:r>
        <w:r>
          <w:instrText xml:space="preserve"> PAGE   \* MERGEFORMAT </w:instrText>
        </w:r>
        <w:r>
          <w:fldChar w:fldCharType="separate"/>
        </w:r>
        <w:r w:rsidR="00A06E36">
          <w:rPr>
            <w:noProof/>
          </w:rPr>
          <w:t>1</w:t>
        </w:r>
        <w:r>
          <w:rPr>
            <w:noProof/>
          </w:rPr>
          <w:fldChar w:fldCharType="end"/>
        </w:r>
      </w:p>
    </w:sdtContent>
  </w:sdt>
  <w:p w:rsidR="001700B5" w:rsidRDefault="001700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0B5" w:rsidRDefault="001700B5" w:rsidP="001700B5">
      <w:pPr>
        <w:spacing w:line="240" w:lineRule="auto"/>
      </w:pPr>
      <w:r>
        <w:separator/>
      </w:r>
    </w:p>
  </w:footnote>
  <w:footnote w:type="continuationSeparator" w:id="0">
    <w:p w:rsidR="001700B5" w:rsidRDefault="001700B5" w:rsidP="001700B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75F"/>
    <w:rsid w:val="000003A8"/>
    <w:rsid w:val="000052CC"/>
    <w:rsid w:val="000136F9"/>
    <w:rsid w:val="00014B37"/>
    <w:rsid w:val="00014D5D"/>
    <w:rsid w:val="00033083"/>
    <w:rsid w:val="00041701"/>
    <w:rsid w:val="00043615"/>
    <w:rsid w:val="00047FC2"/>
    <w:rsid w:val="00052F1D"/>
    <w:rsid w:val="000551ED"/>
    <w:rsid w:val="00061120"/>
    <w:rsid w:val="00063C63"/>
    <w:rsid w:val="00065E21"/>
    <w:rsid w:val="0006602F"/>
    <w:rsid w:val="00073FD0"/>
    <w:rsid w:val="00074869"/>
    <w:rsid w:val="000751E4"/>
    <w:rsid w:val="00080BEB"/>
    <w:rsid w:val="00084119"/>
    <w:rsid w:val="00093A67"/>
    <w:rsid w:val="000A2906"/>
    <w:rsid w:val="000C4745"/>
    <w:rsid w:val="000E2C1F"/>
    <w:rsid w:val="000E5DFF"/>
    <w:rsid w:val="00107EDD"/>
    <w:rsid w:val="00110CA1"/>
    <w:rsid w:val="00121F06"/>
    <w:rsid w:val="0012275F"/>
    <w:rsid w:val="00151F4F"/>
    <w:rsid w:val="00164022"/>
    <w:rsid w:val="001700B5"/>
    <w:rsid w:val="00174A4F"/>
    <w:rsid w:val="0017697D"/>
    <w:rsid w:val="001840DE"/>
    <w:rsid w:val="0018563C"/>
    <w:rsid w:val="001C1C55"/>
    <w:rsid w:val="001C6792"/>
    <w:rsid w:val="001C745D"/>
    <w:rsid w:val="001E5B90"/>
    <w:rsid w:val="001E7A61"/>
    <w:rsid w:val="00200133"/>
    <w:rsid w:val="00210A11"/>
    <w:rsid w:val="00213E4C"/>
    <w:rsid w:val="00243E24"/>
    <w:rsid w:val="002557E2"/>
    <w:rsid w:val="002726B4"/>
    <w:rsid w:val="00295071"/>
    <w:rsid w:val="002B4A6C"/>
    <w:rsid w:val="002E2DC9"/>
    <w:rsid w:val="002E7066"/>
    <w:rsid w:val="002E7D23"/>
    <w:rsid w:val="002F1154"/>
    <w:rsid w:val="002F4A44"/>
    <w:rsid w:val="002F70E5"/>
    <w:rsid w:val="00315D8B"/>
    <w:rsid w:val="00330CC7"/>
    <w:rsid w:val="00336832"/>
    <w:rsid w:val="00364496"/>
    <w:rsid w:val="003813BF"/>
    <w:rsid w:val="00383E02"/>
    <w:rsid w:val="003A6B87"/>
    <w:rsid w:val="003E6EF6"/>
    <w:rsid w:val="004021C8"/>
    <w:rsid w:val="00410952"/>
    <w:rsid w:val="004157B1"/>
    <w:rsid w:val="00430121"/>
    <w:rsid w:val="004370D6"/>
    <w:rsid w:val="0044377A"/>
    <w:rsid w:val="004505C4"/>
    <w:rsid w:val="00482556"/>
    <w:rsid w:val="00490A8E"/>
    <w:rsid w:val="00494FCE"/>
    <w:rsid w:val="00495D52"/>
    <w:rsid w:val="004A09EB"/>
    <w:rsid w:val="004A1DF8"/>
    <w:rsid w:val="004B259F"/>
    <w:rsid w:val="004B3AF5"/>
    <w:rsid w:val="004B79FD"/>
    <w:rsid w:val="004C3ACD"/>
    <w:rsid w:val="004D46BE"/>
    <w:rsid w:val="004E006D"/>
    <w:rsid w:val="004F2D82"/>
    <w:rsid w:val="0051215E"/>
    <w:rsid w:val="0052601C"/>
    <w:rsid w:val="00535665"/>
    <w:rsid w:val="00537812"/>
    <w:rsid w:val="005712E6"/>
    <w:rsid w:val="0057326C"/>
    <w:rsid w:val="0057345F"/>
    <w:rsid w:val="005866FE"/>
    <w:rsid w:val="005A2C4D"/>
    <w:rsid w:val="005B0511"/>
    <w:rsid w:val="005B414A"/>
    <w:rsid w:val="005C184C"/>
    <w:rsid w:val="005C3444"/>
    <w:rsid w:val="005D0EF9"/>
    <w:rsid w:val="005D43D6"/>
    <w:rsid w:val="005E2C43"/>
    <w:rsid w:val="005E4279"/>
    <w:rsid w:val="00602589"/>
    <w:rsid w:val="00631209"/>
    <w:rsid w:val="0063141E"/>
    <w:rsid w:val="00640763"/>
    <w:rsid w:val="0067449F"/>
    <w:rsid w:val="00676EF5"/>
    <w:rsid w:val="00690458"/>
    <w:rsid w:val="006939A3"/>
    <w:rsid w:val="006B5972"/>
    <w:rsid w:val="006C04CE"/>
    <w:rsid w:val="006D2AA2"/>
    <w:rsid w:val="006E43A0"/>
    <w:rsid w:val="006E7613"/>
    <w:rsid w:val="007021EE"/>
    <w:rsid w:val="00702D68"/>
    <w:rsid w:val="00717AF7"/>
    <w:rsid w:val="00743AD2"/>
    <w:rsid w:val="007505B6"/>
    <w:rsid w:val="00757F40"/>
    <w:rsid w:val="00764391"/>
    <w:rsid w:val="0077160D"/>
    <w:rsid w:val="007740D3"/>
    <w:rsid w:val="007A06AB"/>
    <w:rsid w:val="007A7C5C"/>
    <w:rsid w:val="007B0B52"/>
    <w:rsid w:val="007B20A4"/>
    <w:rsid w:val="007E2B42"/>
    <w:rsid w:val="008030A4"/>
    <w:rsid w:val="00837E65"/>
    <w:rsid w:val="00841646"/>
    <w:rsid w:val="00866C89"/>
    <w:rsid w:val="0087325E"/>
    <w:rsid w:val="00891B54"/>
    <w:rsid w:val="008923C8"/>
    <w:rsid w:val="008C4CFA"/>
    <w:rsid w:val="008D08DA"/>
    <w:rsid w:val="008D5226"/>
    <w:rsid w:val="008D615E"/>
    <w:rsid w:val="009006F1"/>
    <w:rsid w:val="009025BE"/>
    <w:rsid w:val="009029D3"/>
    <w:rsid w:val="00905E67"/>
    <w:rsid w:val="00910A13"/>
    <w:rsid w:val="00914C3B"/>
    <w:rsid w:val="0092272F"/>
    <w:rsid w:val="0093389E"/>
    <w:rsid w:val="009354C5"/>
    <w:rsid w:val="00940D8D"/>
    <w:rsid w:val="00952F8F"/>
    <w:rsid w:val="00954A0E"/>
    <w:rsid w:val="00954E8A"/>
    <w:rsid w:val="009564B5"/>
    <w:rsid w:val="00956F53"/>
    <w:rsid w:val="00965755"/>
    <w:rsid w:val="00971DF0"/>
    <w:rsid w:val="00976FEB"/>
    <w:rsid w:val="00997187"/>
    <w:rsid w:val="00997DC8"/>
    <w:rsid w:val="009A37F0"/>
    <w:rsid w:val="009B2DA2"/>
    <w:rsid w:val="009B711D"/>
    <w:rsid w:val="009E42FE"/>
    <w:rsid w:val="009F6701"/>
    <w:rsid w:val="00A06E36"/>
    <w:rsid w:val="00A31627"/>
    <w:rsid w:val="00A37AD5"/>
    <w:rsid w:val="00A6173E"/>
    <w:rsid w:val="00A6294C"/>
    <w:rsid w:val="00A6583E"/>
    <w:rsid w:val="00A827FA"/>
    <w:rsid w:val="00AA1AA0"/>
    <w:rsid w:val="00AA2BFA"/>
    <w:rsid w:val="00AB437B"/>
    <w:rsid w:val="00AB4B4C"/>
    <w:rsid w:val="00AC138B"/>
    <w:rsid w:val="00AD356F"/>
    <w:rsid w:val="00AE1D28"/>
    <w:rsid w:val="00B016D3"/>
    <w:rsid w:val="00B131CB"/>
    <w:rsid w:val="00B26E23"/>
    <w:rsid w:val="00B35C03"/>
    <w:rsid w:val="00B41EBB"/>
    <w:rsid w:val="00B613C8"/>
    <w:rsid w:val="00B61C21"/>
    <w:rsid w:val="00B73F6D"/>
    <w:rsid w:val="00B8264D"/>
    <w:rsid w:val="00B947E4"/>
    <w:rsid w:val="00BB2082"/>
    <w:rsid w:val="00BB6C84"/>
    <w:rsid w:val="00BB6D04"/>
    <w:rsid w:val="00BC7D6D"/>
    <w:rsid w:val="00BE1A6B"/>
    <w:rsid w:val="00BE33FB"/>
    <w:rsid w:val="00BF26D0"/>
    <w:rsid w:val="00C008B3"/>
    <w:rsid w:val="00C0664E"/>
    <w:rsid w:val="00C14DB4"/>
    <w:rsid w:val="00C27AC9"/>
    <w:rsid w:val="00C3284F"/>
    <w:rsid w:val="00C55640"/>
    <w:rsid w:val="00C66E50"/>
    <w:rsid w:val="00C81B08"/>
    <w:rsid w:val="00CA6392"/>
    <w:rsid w:val="00CC691F"/>
    <w:rsid w:val="00CF060A"/>
    <w:rsid w:val="00D206B0"/>
    <w:rsid w:val="00D220F9"/>
    <w:rsid w:val="00D366EB"/>
    <w:rsid w:val="00D42015"/>
    <w:rsid w:val="00D430A6"/>
    <w:rsid w:val="00D45A15"/>
    <w:rsid w:val="00D70ADD"/>
    <w:rsid w:val="00D75FFC"/>
    <w:rsid w:val="00D84F36"/>
    <w:rsid w:val="00D93C7D"/>
    <w:rsid w:val="00D94A34"/>
    <w:rsid w:val="00DA2150"/>
    <w:rsid w:val="00DA58DE"/>
    <w:rsid w:val="00DB080A"/>
    <w:rsid w:val="00DC08E6"/>
    <w:rsid w:val="00DD5693"/>
    <w:rsid w:val="00DE7A29"/>
    <w:rsid w:val="00E02C12"/>
    <w:rsid w:val="00E32AFA"/>
    <w:rsid w:val="00E51978"/>
    <w:rsid w:val="00E56A09"/>
    <w:rsid w:val="00E77CA9"/>
    <w:rsid w:val="00E91487"/>
    <w:rsid w:val="00EA3D54"/>
    <w:rsid w:val="00EA745E"/>
    <w:rsid w:val="00EB04B5"/>
    <w:rsid w:val="00EB66B8"/>
    <w:rsid w:val="00EC1A7E"/>
    <w:rsid w:val="00ED304E"/>
    <w:rsid w:val="00ED4D9E"/>
    <w:rsid w:val="00EE2F4C"/>
    <w:rsid w:val="00EE4463"/>
    <w:rsid w:val="00EE5CB1"/>
    <w:rsid w:val="00F05D08"/>
    <w:rsid w:val="00F2189D"/>
    <w:rsid w:val="00F21AA8"/>
    <w:rsid w:val="00F3555F"/>
    <w:rsid w:val="00F40F0B"/>
    <w:rsid w:val="00F4439B"/>
    <w:rsid w:val="00F51FF5"/>
    <w:rsid w:val="00F52E4C"/>
    <w:rsid w:val="00F55EE8"/>
    <w:rsid w:val="00F744C3"/>
    <w:rsid w:val="00F74A86"/>
    <w:rsid w:val="00F82A79"/>
    <w:rsid w:val="00FA4DE1"/>
    <w:rsid w:val="00FA75CB"/>
    <w:rsid w:val="00FB17DB"/>
    <w:rsid w:val="00FC2EDD"/>
    <w:rsid w:val="00FC5C06"/>
    <w:rsid w:val="00FD3F78"/>
    <w:rsid w:val="00FD4711"/>
    <w:rsid w:val="00FD69FF"/>
    <w:rsid w:val="00FF192C"/>
    <w:rsid w:val="00FF7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BB7B1-3A62-4BA2-BD96-00539F11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75F"/>
    <w:pPr>
      <w:spacing w:after="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0B5"/>
    <w:pPr>
      <w:tabs>
        <w:tab w:val="center" w:pos="4680"/>
        <w:tab w:val="right" w:pos="9360"/>
      </w:tabs>
      <w:spacing w:line="240" w:lineRule="auto"/>
    </w:pPr>
  </w:style>
  <w:style w:type="character" w:customStyle="1" w:styleId="HeaderChar">
    <w:name w:val="Header Char"/>
    <w:basedOn w:val="DefaultParagraphFont"/>
    <w:link w:val="Header"/>
    <w:uiPriority w:val="99"/>
    <w:rsid w:val="001700B5"/>
    <w:rPr>
      <w:rFonts w:ascii="Arial" w:eastAsia="Arial" w:hAnsi="Arial" w:cs="Arial"/>
      <w:color w:val="000000"/>
    </w:rPr>
  </w:style>
  <w:style w:type="paragraph" w:styleId="Footer">
    <w:name w:val="footer"/>
    <w:basedOn w:val="Normal"/>
    <w:link w:val="FooterChar"/>
    <w:uiPriority w:val="99"/>
    <w:unhideWhenUsed/>
    <w:rsid w:val="001700B5"/>
    <w:pPr>
      <w:tabs>
        <w:tab w:val="center" w:pos="4680"/>
        <w:tab w:val="right" w:pos="9360"/>
      </w:tabs>
      <w:spacing w:line="240" w:lineRule="auto"/>
    </w:pPr>
  </w:style>
  <w:style w:type="character" w:customStyle="1" w:styleId="FooterChar">
    <w:name w:val="Footer Char"/>
    <w:basedOn w:val="DefaultParagraphFont"/>
    <w:link w:val="Footer"/>
    <w:uiPriority w:val="99"/>
    <w:rsid w:val="001700B5"/>
    <w:rPr>
      <w:rFonts w:ascii="Arial" w:eastAsia="Arial" w:hAnsi="Arial" w:cs="Arial"/>
      <w:color w:val="000000"/>
    </w:rPr>
  </w:style>
  <w:style w:type="paragraph" w:styleId="BalloonText">
    <w:name w:val="Balloon Text"/>
    <w:basedOn w:val="Normal"/>
    <w:link w:val="BalloonTextChar"/>
    <w:uiPriority w:val="99"/>
    <w:semiHidden/>
    <w:unhideWhenUsed/>
    <w:rsid w:val="00A06E3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E36"/>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667</Words>
  <Characters>3805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UWO SSC</Company>
  <LinksUpToDate>false</LinksUpToDate>
  <CharactersWithSpaces>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Wall</dc:creator>
  <cp:lastModifiedBy>Christine Wall</cp:lastModifiedBy>
  <cp:revision>5</cp:revision>
  <cp:lastPrinted>2016-01-07T16:31:00Z</cp:lastPrinted>
  <dcterms:created xsi:type="dcterms:W3CDTF">2015-09-09T16:01:00Z</dcterms:created>
  <dcterms:modified xsi:type="dcterms:W3CDTF">2016-01-07T16:31:00Z</dcterms:modified>
</cp:coreProperties>
</file>